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BC9FC" w14:textId="77777777" w:rsidR="00B44576" w:rsidRDefault="00B44576" w:rsidP="00B8163A">
      <w:bookmarkStart w:id="0" w:name="_GoBack"/>
      <w:bookmarkEnd w:id="0"/>
    </w:p>
    <w:tbl>
      <w:tblPr>
        <w:tblStyle w:val="TableGrid"/>
        <w:tblW w:w="0" w:type="auto"/>
        <w:tblLook w:val="04A0" w:firstRow="1" w:lastRow="0" w:firstColumn="1" w:lastColumn="0" w:noHBand="0" w:noVBand="1"/>
      </w:tblPr>
      <w:tblGrid>
        <w:gridCol w:w="4531"/>
        <w:gridCol w:w="44"/>
        <w:gridCol w:w="3642"/>
        <w:gridCol w:w="2050"/>
        <w:gridCol w:w="1016"/>
        <w:gridCol w:w="4105"/>
      </w:tblGrid>
      <w:tr w:rsidR="00270E16" w14:paraId="090EAC67" w14:textId="77777777" w:rsidTr="00BC70C3">
        <w:trPr>
          <w:trHeight w:val="3725"/>
        </w:trPr>
        <w:tc>
          <w:tcPr>
            <w:tcW w:w="4575" w:type="dxa"/>
            <w:gridSpan w:val="2"/>
            <w:vMerge w:val="restart"/>
          </w:tcPr>
          <w:p w14:paraId="511023AA" w14:textId="575FC007" w:rsidR="00543973" w:rsidRPr="00284265" w:rsidRDefault="00543973" w:rsidP="00B803EF">
            <w:pPr>
              <w:jc w:val="center"/>
              <w:rPr>
                <w:rFonts w:ascii="Times New Roman" w:hAnsi="Times New Roman" w:cs="Times New Roman"/>
                <w:sz w:val="32"/>
                <w:szCs w:val="32"/>
              </w:rPr>
            </w:pPr>
            <w:r w:rsidRPr="00284265">
              <w:rPr>
                <w:rFonts w:ascii="Times New Roman" w:hAnsi="Times New Roman" w:cs="Times New Roman"/>
                <w:sz w:val="32"/>
                <w:szCs w:val="32"/>
              </w:rPr>
              <w:t>English</w:t>
            </w:r>
          </w:p>
          <w:p w14:paraId="074F1914" w14:textId="7A2BD2BF" w:rsidR="005208F4" w:rsidRPr="00154351" w:rsidRDefault="00D549E8" w:rsidP="005208F4">
            <w:pPr>
              <w:rPr>
                <w:rFonts w:ascii="Times New Roman" w:hAnsi="Times New Roman" w:cs="Times New Roman"/>
                <w:bCs/>
                <w:sz w:val="26"/>
                <w:szCs w:val="26"/>
              </w:rPr>
            </w:pPr>
            <w:r w:rsidRPr="00154351">
              <w:rPr>
                <w:rFonts w:ascii="Times New Roman" w:hAnsi="Times New Roman" w:cs="Times New Roman"/>
                <w:sz w:val="26"/>
                <w:szCs w:val="26"/>
              </w:rPr>
              <w:t>As readers and writers</w:t>
            </w:r>
            <w:r w:rsidR="005208F4" w:rsidRPr="00154351">
              <w:rPr>
                <w:rFonts w:ascii="Times New Roman" w:hAnsi="Times New Roman" w:cs="Times New Roman"/>
                <w:sz w:val="26"/>
                <w:szCs w:val="26"/>
              </w:rPr>
              <w:t xml:space="preserve"> we will have a focus each week.</w:t>
            </w:r>
            <w:r w:rsidR="00235BAF" w:rsidRPr="00154351">
              <w:rPr>
                <w:rFonts w:ascii="Times New Roman" w:hAnsi="Times New Roman" w:cs="Times New Roman"/>
                <w:sz w:val="26"/>
                <w:szCs w:val="26"/>
              </w:rPr>
              <w:t xml:space="preserve"> To begin our first week back we will have a grammar boot camp. This will involve specific work around; </w:t>
            </w:r>
            <w:r w:rsidR="00235BAF" w:rsidRPr="00154351">
              <w:rPr>
                <w:rFonts w:ascii="Times New Roman" w:hAnsi="Times New Roman" w:cs="Times New Roman"/>
                <w:bCs/>
                <w:sz w:val="26"/>
                <w:szCs w:val="26"/>
              </w:rPr>
              <w:t xml:space="preserve">Speech Punctuation, simple and multi-clause sentences and paragraphs. </w:t>
            </w:r>
            <w:r w:rsidR="00B373E6" w:rsidRPr="00154351">
              <w:rPr>
                <w:rFonts w:ascii="Times New Roman" w:hAnsi="Times New Roman" w:cs="Times New Roman"/>
                <w:sz w:val="26"/>
                <w:szCs w:val="26"/>
              </w:rPr>
              <w:t xml:space="preserve">The children will be exposed to a variety of reading material to support their learning. </w:t>
            </w:r>
          </w:p>
          <w:p w14:paraId="2E3BD768" w14:textId="7BA230C4" w:rsidR="00235BAF" w:rsidRPr="00154351" w:rsidRDefault="00A173D9" w:rsidP="00235BAF">
            <w:pPr>
              <w:rPr>
                <w:rFonts w:ascii="Times New Roman" w:eastAsia="Times New Roman" w:hAnsi="Times New Roman" w:cs="Times New Roman"/>
                <w:kern w:val="0"/>
                <w:sz w:val="26"/>
                <w:szCs w:val="26"/>
                <w:lang w:eastAsia="en-GB"/>
                <w14:ligatures w14:val="none"/>
              </w:rPr>
            </w:pPr>
            <w:r w:rsidRPr="00A173D9">
              <w:rPr>
                <w:rFonts w:ascii="Times New Roman" w:hAnsi="Times New Roman" w:cs="Times New Roman"/>
                <w:sz w:val="26"/>
                <w:szCs w:val="26"/>
              </w:rPr>
              <w:t xml:space="preserve">The children </w:t>
            </w:r>
            <w:r w:rsidR="00235BAF" w:rsidRPr="00A173D9">
              <w:rPr>
                <w:rFonts w:ascii="Times New Roman" w:hAnsi="Times New Roman" w:cs="Times New Roman"/>
                <w:sz w:val="26"/>
                <w:szCs w:val="26"/>
              </w:rPr>
              <w:t xml:space="preserve">will work </w:t>
            </w:r>
            <w:r w:rsidR="00235BAF" w:rsidRPr="00154351">
              <w:rPr>
                <w:rFonts w:ascii="Times New Roman" w:hAnsi="Times New Roman" w:cs="Times New Roman"/>
                <w:sz w:val="26"/>
                <w:szCs w:val="26"/>
              </w:rPr>
              <w:t xml:space="preserve">together as a class to produce </w:t>
            </w:r>
            <w:r w:rsidR="00235BAF" w:rsidRPr="00154351">
              <w:rPr>
                <w:rFonts w:ascii="Times New Roman" w:eastAsia="Times New Roman" w:hAnsi="Times New Roman" w:cs="Times New Roman"/>
                <w:kern w:val="0"/>
                <w:sz w:val="26"/>
                <w:szCs w:val="26"/>
                <w:lang w:eastAsia="en-GB"/>
                <w14:ligatures w14:val="none"/>
              </w:rPr>
              <w:t>a class newsletter to send out. Replacing the usual weekly newsletter.</w:t>
            </w:r>
            <w:r w:rsidR="00235BAF" w:rsidRPr="00154351">
              <w:rPr>
                <w:rFonts w:ascii="Times New Roman" w:hAnsi="Times New Roman" w:cs="Times New Roman"/>
                <w:color w:val="000000"/>
                <w:kern w:val="0"/>
                <w:sz w:val="26"/>
                <w:szCs w:val="26"/>
              </w:rPr>
              <w:t xml:space="preserve"> </w:t>
            </w:r>
            <w:r w:rsidR="00235BAF" w:rsidRPr="00154351">
              <w:rPr>
                <w:rFonts w:ascii="Times New Roman" w:eastAsia="Times New Roman" w:hAnsi="Times New Roman" w:cs="Times New Roman"/>
                <w:kern w:val="0"/>
                <w:sz w:val="26"/>
                <w:szCs w:val="26"/>
                <w:lang w:eastAsia="en-GB"/>
                <w14:ligatures w14:val="none"/>
              </w:rPr>
              <w:t>Children accumulate lots of information every single day. It is vital to their development as writers that they are given the opportunity to share their knowledge and expertise with others and to experiment with the language and organisation of non-fiction genres. This class writing project will show children that they can be knowledgeable about a subject and that sharing this knowledge is an enjoyable, social and satisfying thing to do.</w:t>
            </w:r>
          </w:p>
          <w:p w14:paraId="4019764E" w14:textId="7E40E8C3" w:rsidR="00D1779C" w:rsidRDefault="00D1779C" w:rsidP="00D1779C"/>
          <w:p w14:paraId="6531EF93" w14:textId="15234B33" w:rsidR="00B373E6" w:rsidRDefault="00B373E6" w:rsidP="00B373E6"/>
        </w:tc>
        <w:tc>
          <w:tcPr>
            <w:tcW w:w="5692" w:type="dxa"/>
            <w:gridSpan w:val="2"/>
          </w:tcPr>
          <w:p w14:paraId="704A2449" w14:textId="7C00E2BE" w:rsidR="00295577" w:rsidRPr="00284265" w:rsidRDefault="00BC70C3" w:rsidP="00B803EF">
            <w:pPr>
              <w:jc w:val="center"/>
              <w:rPr>
                <w:rFonts w:ascii="Times New Roman" w:hAnsi="Times New Roman" w:cs="Times New Roman"/>
                <w:sz w:val="20"/>
                <w:szCs w:val="20"/>
              </w:rPr>
            </w:pPr>
            <w:r w:rsidRPr="00284265">
              <w:rPr>
                <w:rFonts w:ascii="Times New Roman" w:hAnsi="Times New Roman" w:cs="Times New Roman"/>
                <w:sz w:val="32"/>
                <w:szCs w:val="32"/>
              </w:rPr>
              <w:t>Maths</w:t>
            </w:r>
          </w:p>
          <w:p w14:paraId="0406ABDB" w14:textId="1DAEED46" w:rsidR="007640F7" w:rsidRPr="007640F7" w:rsidRDefault="003644AE" w:rsidP="007640F7">
            <w:pPr>
              <w:rPr>
                <w:rFonts w:ascii="Times New Roman" w:hAnsi="Times New Roman" w:cs="Times New Roman"/>
                <w:bCs/>
                <w:sz w:val="26"/>
                <w:szCs w:val="26"/>
              </w:rPr>
            </w:pPr>
            <w:r>
              <w:rPr>
                <w:rFonts w:ascii="Times New Roman" w:hAnsi="Times New Roman" w:cs="Times New Roman"/>
                <w:sz w:val="26"/>
                <w:szCs w:val="26"/>
              </w:rPr>
              <w:t>As M</w:t>
            </w:r>
            <w:r w:rsidR="00D549E8">
              <w:rPr>
                <w:rFonts w:ascii="Times New Roman" w:hAnsi="Times New Roman" w:cs="Times New Roman"/>
                <w:sz w:val="26"/>
                <w:szCs w:val="26"/>
              </w:rPr>
              <w:t>athematicians</w:t>
            </w:r>
            <w:r>
              <w:rPr>
                <w:rFonts w:ascii="Times New Roman" w:hAnsi="Times New Roman" w:cs="Times New Roman"/>
                <w:sz w:val="26"/>
                <w:szCs w:val="26"/>
              </w:rPr>
              <w:t xml:space="preserve"> we are going to explo</w:t>
            </w:r>
            <w:r w:rsidR="00CC0800">
              <w:rPr>
                <w:rFonts w:ascii="Times New Roman" w:hAnsi="Times New Roman" w:cs="Times New Roman"/>
                <w:sz w:val="26"/>
                <w:szCs w:val="26"/>
              </w:rPr>
              <w:t xml:space="preserve">re a variety of areas. Such as; Fractions, Money, Multiplication and Division and Time. Each child will approach a topic </w:t>
            </w:r>
            <w:r w:rsidR="007640F7">
              <w:rPr>
                <w:rFonts w:ascii="Times New Roman" w:hAnsi="Times New Roman" w:cs="Times New Roman"/>
                <w:sz w:val="26"/>
                <w:szCs w:val="26"/>
              </w:rPr>
              <w:t xml:space="preserve">that is suitable to the level they are working at. Within fractions we will first </w:t>
            </w:r>
            <w:r w:rsidR="007640F7">
              <w:rPr>
                <w:rFonts w:ascii="Times New Roman" w:hAnsi="Times New Roman" w:cs="Times New Roman"/>
                <w:bCs/>
                <w:sz w:val="26"/>
                <w:szCs w:val="26"/>
              </w:rPr>
              <w:t>b</w:t>
            </w:r>
            <w:r w:rsidR="007640F7" w:rsidRPr="007640F7">
              <w:rPr>
                <w:rFonts w:ascii="Times New Roman" w:hAnsi="Times New Roman" w:cs="Times New Roman"/>
                <w:bCs/>
                <w:sz w:val="26"/>
                <w:szCs w:val="26"/>
              </w:rPr>
              <w:t xml:space="preserve">uild on their understanding of numerators and denominators to unitise fractions and add them together. </w:t>
            </w:r>
            <w:r w:rsidR="007640F7">
              <w:rPr>
                <w:rFonts w:ascii="Times New Roman" w:hAnsi="Times New Roman" w:cs="Times New Roman"/>
                <w:bCs/>
                <w:sz w:val="26"/>
                <w:szCs w:val="26"/>
              </w:rPr>
              <w:t xml:space="preserve">We will conclude our learning around fractions by </w:t>
            </w:r>
            <w:r w:rsidR="007640F7" w:rsidRPr="007640F7">
              <w:rPr>
                <w:rFonts w:ascii="Times New Roman" w:hAnsi="Times New Roman" w:cs="Times New Roman"/>
                <w:bCs/>
                <w:sz w:val="26"/>
                <w:szCs w:val="26"/>
              </w:rPr>
              <w:t xml:space="preserve">finding a fraction of an amount and </w:t>
            </w:r>
            <w:r w:rsidR="007640F7">
              <w:rPr>
                <w:rFonts w:ascii="Times New Roman" w:hAnsi="Times New Roman" w:cs="Times New Roman"/>
                <w:bCs/>
                <w:sz w:val="26"/>
                <w:szCs w:val="26"/>
              </w:rPr>
              <w:t xml:space="preserve">then </w:t>
            </w:r>
            <w:r w:rsidR="007640F7" w:rsidRPr="007640F7">
              <w:rPr>
                <w:rFonts w:ascii="Times New Roman" w:hAnsi="Times New Roman" w:cs="Times New Roman"/>
                <w:bCs/>
                <w:sz w:val="26"/>
                <w:szCs w:val="26"/>
              </w:rPr>
              <w:t>apply</w:t>
            </w:r>
            <w:r w:rsidR="007640F7">
              <w:rPr>
                <w:rFonts w:ascii="Times New Roman" w:hAnsi="Times New Roman" w:cs="Times New Roman"/>
                <w:bCs/>
                <w:sz w:val="26"/>
                <w:szCs w:val="26"/>
              </w:rPr>
              <w:t>ing</w:t>
            </w:r>
            <w:r w:rsidR="007640F7" w:rsidRPr="007640F7">
              <w:rPr>
                <w:rFonts w:ascii="Times New Roman" w:hAnsi="Times New Roman" w:cs="Times New Roman"/>
                <w:bCs/>
                <w:sz w:val="26"/>
                <w:szCs w:val="26"/>
              </w:rPr>
              <w:t xml:space="preserve"> this to a range of contexts, including multi-step calculations.</w:t>
            </w:r>
          </w:p>
          <w:p w14:paraId="00CFE334" w14:textId="6A564CEB" w:rsidR="007640F7" w:rsidRPr="007640F7" w:rsidRDefault="007640F7" w:rsidP="007640F7">
            <w:pPr>
              <w:rPr>
                <w:rFonts w:ascii="Times New Roman" w:hAnsi="Times New Roman" w:cs="Times New Roman"/>
                <w:bCs/>
                <w:sz w:val="26"/>
                <w:szCs w:val="26"/>
              </w:rPr>
            </w:pPr>
          </w:p>
          <w:p w14:paraId="6A7A2A48" w14:textId="7B8E183F" w:rsidR="00D1779C" w:rsidRPr="00E51593" w:rsidRDefault="00D1779C" w:rsidP="00D1779C">
            <w:pPr>
              <w:rPr>
                <w:rFonts w:ascii="Times New Roman" w:hAnsi="Times New Roman" w:cs="Times New Roman"/>
                <w:sz w:val="26"/>
                <w:szCs w:val="26"/>
              </w:rPr>
            </w:pPr>
          </w:p>
          <w:p w14:paraId="47C0D330" w14:textId="4BAB1D75" w:rsidR="00E51593" w:rsidRPr="00E51593" w:rsidRDefault="00E51593" w:rsidP="00301868">
            <w:pPr>
              <w:rPr>
                <w:rFonts w:ascii="Times New Roman" w:hAnsi="Times New Roman" w:cs="Times New Roman"/>
                <w:sz w:val="26"/>
                <w:szCs w:val="26"/>
              </w:rPr>
            </w:pPr>
          </w:p>
        </w:tc>
        <w:tc>
          <w:tcPr>
            <w:tcW w:w="5121" w:type="dxa"/>
            <w:gridSpan w:val="2"/>
            <w:vMerge w:val="restart"/>
          </w:tcPr>
          <w:p w14:paraId="6E1FC6CA" w14:textId="5592CE4A" w:rsidR="00543973" w:rsidRPr="00284265" w:rsidRDefault="00BC70C3" w:rsidP="00543973">
            <w:pPr>
              <w:jc w:val="center"/>
              <w:rPr>
                <w:rFonts w:ascii="Times New Roman" w:hAnsi="Times New Roman" w:cs="Times New Roman"/>
                <w:sz w:val="28"/>
                <w:szCs w:val="28"/>
              </w:rPr>
            </w:pPr>
            <w:r w:rsidRPr="00284265">
              <w:rPr>
                <w:rFonts w:ascii="Times New Roman" w:hAnsi="Times New Roman" w:cs="Times New Roman"/>
                <w:sz w:val="32"/>
                <w:szCs w:val="32"/>
              </w:rPr>
              <w:t>Science</w:t>
            </w:r>
          </w:p>
          <w:p w14:paraId="4DA86359" w14:textId="21CF466F" w:rsidR="00D1779C" w:rsidRPr="00030E20" w:rsidRDefault="00301868" w:rsidP="00030E20">
            <w:pPr>
              <w:rPr>
                <w:rFonts w:ascii="Times New Roman" w:hAnsi="Times New Roman" w:cs="Times New Roman"/>
                <w:sz w:val="26"/>
                <w:szCs w:val="26"/>
              </w:rPr>
            </w:pPr>
            <w:r>
              <w:rPr>
                <w:rFonts w:ascii="Times New Roman" w:hAnsi="Times New Roman" w:cs="Times New Roman"/>
                <w:sz w:val="26"/>
                <w:szCs w:val="26"/>
              </w:rPr>
              <w:t>As S</w:t>
            </w:r>
            <w:r w:rsidR="00D549E8">
              <w:rPr>
                <w:rFonts w:ascii="Times New Roman" w:hAnsi="Times New Roman" w:cs="Times New Roman"/>
                <w:sz w:val="26"/>
                <w:szCs w:val="26"/>
              </w:rPr>
              <w:t>cientists</w:t>
            </w:r>
            <w:r>
              <w:rPr>
                <w:rFonts w:ascii="Times New Roman" w:hAnsi="Times New Roman" w:cs="Times New Roman"/>
                <w:sz w:val="26"/>
                <w:szCs w:val="26"/>
              </w:rPr>
              <w:t xml:space="preserve"> we begin the term by exploring</w:t>
            </w:r>
            <w:r w:rsidR="007640F7">
              <w:rPr>
                <w:rFonts w:ascii="Times New Roman" w:hAnsi="Times New Roman" w:cs="Times New Roman"/>
                <w:sz w:val="26"/>
                <w:szCs w:val="26"/>
              </w:rPr>
              <w:t xml:space="preserve"> Plant reproduction. An example of what we will be covering is</w:t>
            </w:r>
            <w:r w:rsidR="00030E20">
              <w:rPr>
                <w:rFonts w:ascii="Times New Roman" w:hAnsi="Times New Roman" w:cs="Times New Roman"/>
                <w:sz w:val="26"/>
                <w:szCs w:val="26"/>
              </w:rPr>
              <w:t xml:space="preserve"> </w:t>
            </w:r>
            <w:r w:rsidR="00030E20" w:rsidRPr="00030E20">
              <w:rPr>
                <w:rFonts w:ascii="Times New Roman" w:hAnsi="Times New Roman" w:cs="Times New Roman"/>
                <w:bCs/>
                <w:sz w:val="26"/>
                <w:szCs w:val="26"/>
              </w:rPr>
              <w:t>Plant growth</w:t>
            </w:r>
            <w:r w:rsidR="00030E20">
              <w:rPr>
                <w:rFonts w:ascii="Times New Roman" w:hAnsi="Times New Roman" w:cs="Times New Roman"/>
                <w:bCs/>
                <w:sz w:val="26"/>
                <w:szCs w:val="26"/>
              </w:rPr>
              <w:t xml:space="preserve">. Within this we will be learning to </w:t>
            </w:r>
            <w:r w:rsidR="00030E20" w:rsidRPr="00030E20">
              <w:rPr>
                <w:rFonts w:ascii="Times New Roman" w:hAnsi="Times New Roman" w:cs="Times New Roman"/>
                <w:sz w:val="26"/>
                <w:szCs w:val="26"/>
              </w:rPr>
              <w:t>identify the growth and survival needs of plants.</w:t>
            </w:r>
            <w:r w:rsidR="00030E20">
              <w:rPr>
                <w:rFonts w:ascii="Times New Roman" w:hAnsi="Times New Roman" w:cs="Times New Roman"/>
                <w:sz w:val="26"/>
                <w:szCs w:val="26"/>
              </w:rPr>
              <w:t xml:space="preserve"> To be successful in their learning they need to </w:t>
            </w:r>
            <w:r w:rsidR="00030E20" w:rsidRPr="00030E20">
              <w:rPr>
                <w:rFonts w:ascii="Times New Roman" w:hAnsi="Times New Roman" w:cs="Times New Roman"/>
                <w:sz w:val="26"/>
                <w:szCs w:val="26"/>
              </w:rPr>
              <w:t>identify that plants need air, water, ligh</w:t>
            </w:r>
            <w:r w:rsidR="00030E20">
              <w:rPr>
                <w:rFonts w:ascii="Times New Roman" w:hAnsi="Times New Roman" w:cs="Times New Roman"/>
                <w:sz w:val="26"/>
                <w:szCs w:val="26"/>
              </w:rPr>
              <w:t>t, nutrients and space to grow. As well as describing</w:t>
            </w:r>
            <w:r w:rsidR="00030E20" w:rsidRPr="00030E20">
              <w:rPr>
                <w:rFonts w:ascii="Times New Roman" w:hAnsi="Times New Roman" w:cs="Times New Roman"/>
                <w:sz w:val="26"/>
                <w:szCs w:val="26"/>
              </w:rPr>
              <w:t xml:space="preserve"> how these needs vary in some plants.</w:t>
            </w:r>
          </w:p>
          <w:p w14:paraId="01311010" w14:textId="77777777" w:rsidR="00D1779C" w:rsidRDefault="00D1779C" w:rsidP="00D1779C">
            <w:pPr>
              <w:rPr>
                <w:rFonts w:ascii="Times New Roman" w:hAnsi="Times New Roman" w:cs="Times New Roman"/>
                <w:sz w:val="26"/>
                <w:szCs w:val="26"/>
              </w:rPr>
            </w:pPr>
          </w:p>
          <w:p w14:paraId="4B72AAC9" w14:textId="388A992C" w:rsidR="00301868" w:rsidRPr="000D262C" w:rsidRDefault="00301868" w:rsidP="00030E20">
            <w:pPr>
              <w:rPr>
                <w:rFonts w:ascii="Times New Roman" w:hAnsi="Times New Roman" w:cs="Times New Roman"/>
                <w:sz w:val="26"/>
                <w:szCs w:val="26"/>
              </w:rPr>
            </w:pPr>
            <w:r>
              <w:rPr>
                <w:rFonts w:ascii="Times New Roman" w:hAnsi="Times New Roman" w:cs="Times New Roman"/>
                <w:sz w:val="26"/>
                <w:szCs w:val="26"/>
              </w:rPr>
              <w:t>We will then explore</w:t>
            </w:r>
            <w:r w:rsidR="00030E20">
              <w:t xml:space="preserve"> the topic: ‘</w:t>
            </w:r>
            <w:r w:rsidR="00030E20" w:rsidRPr="00030E20">
              <w:rPr>
                <w:rFonts w:ascii="Times New Roman" w:hAnsi="Times New Roman" w:cs="Times New Roman"/>
                <w:sz w:val="26"/>
                <w:szCs w:val="26"/>
              </w:rPr>
              <w:t>Making connections</w:t>
            </w:r>
            <w:r w:rsidR="00030E20">
              <w:rPr>
                <w:rFonts w:ascii="Times New Roman" w:hAnsi="Times New Roman" w:cs="Times New Roman"/>
                <w:sz w:val="26"/>
                <w:szCs w:val="26"/>
              </w:rPr>
              <w:t>’. We will be attempting to answer the question,</w:t>
            </w:r>
            <w:r w:rsidR="00030E20" w:rsidRPr="00030E20">
              <w:rPr>
                <w:rFonts w:ascii="Times New Roman" w:hAnsi="Times New Roman" w:cs="Times New Roman"/>
                <w:sz w:val="26"/>
                <w:szCs w:val="26"/>
              </w:rPr>
              <w:t xml:space="preserve"> Does </w:t>
            </w:r>
            <w:r w:rsidR="00030E20">
              <w:rPr>
                <w:rFonts w:ascii="Times New Roman" w:hAnsi="Times New Roman" w:cs="Times New Roman"/>
                <w:sz w:val="26"/>
                <w:szCs w:val="26"/>
              </w:rPr>
              <w:t>hand span affect grip strength? We will explore</w:t>
            </w:r>
            <w:r w:rsidR="00030E20" w:rsidRPr="00030E20">
              <w:rPr>
                <w:rFonts w:ascii="Times New Roman" w:hAnsi="Times New Roman" w:cs="Times New Roman"/>
                <w:sz w:val="26"/>
                <w:szCs w:val="26"/>
              </w:rPr>
              <w:t xml:space="preserve"> the relationship between hand span and grip strength through scientific enquiry.</w:t>
            </w:r>
            <w:r>
              <w:rPr>
                <w:rFonts w:ascii="Times New Roman" w:hAnsi="Times New Roman" w:cs="Times New Roman"/>
                <w:sz w:val="26"/>
                <w:szCs w:val="26"/>
              </w:rPr>
              <w:t xml:space="preserve"> </w:t>
            </w:r>
          </w:p>
        </w:tc>
      </w:tr>
      <w:tr w:rsidR="00270E16" w14:paraId="5BD108EE" w14:textId="77777777" w:rsidTr="00BC70C3">
        <w:trPr>
          <w:trHeight w:val="1256"/>
        </w:trPr>
        <w:tc>
          <w:tcPr>
            <w:tcW w:w="4575" w:type="dxa"/>
            <w:gridSpan w:val="2"/>
            <w:vMerge/>
          </w:tcPr>
          <w:p w14:paraId="2CFC9892" w14:textId="77777777" w:rsidR="00543973" w:rsidRPr="00B803EF" w:rsidRDefault="00543973" w:rsidP="00B803EF">
            <w:pPr>
              <w:jc w:val="center"/>
              <w:rPr>
                <w:rFonts w:ascii="Times New Roman" w:hAnsi="Times New Roman" w:cs="Times New Roman"/>
                <w:sz w:val="36"/>
                <w:szCs w:val="36"/>
              </w:rPr>
            </w:pPr>
          </w:p>
        </w:tc>
        <w:tc>
          <w:tcPr>
            <w:tcW w:w="5692" w:type="dxa"/>
            <w:gridSpan w:val="2"/>
            <w:shd w:val="clear" w:color="auto" w:fill="D9F2D0" w:themeFill="accent6" w:themeFillTint="33"/>
          </w:tcPr>
          <w:p w14:paraId="7B6D5A5A" w14:textId="0BD109BE" w:rsidR="00543973" w:rsidRPr="00295577" w:rsidRDefault="00D549E8" w:rsidP="00B803EF">
            <w:pPr>
              <w:jc w:val="center"/>
              <w:rPr>
                <w:rFonts w:ascii="Times New Roman" w:hAnsi="Times New Roman" w:cs="Times New Roman"/>
                <w:b/>
                <w:bCs/>
                <w:sz w:val="36"/>
                <w:szCs w:val="36"/>
              </w:rPr>
            </w:pPr>
            <w:r>
              <w:rPr>
                <w:rFonts w:ascii="Times New Roman" w:hAnsi="Times New Roman" w:cs="Times New Roman"/>
                <w:b/>
                <w:bCs/>
                <w:sz w:val="36"/>
                <w:szCs w:val="36"/>
              </w:rPr>
              <w:t>Hawthorn</w:t>
            </w:r>
            <w:r w:rsidR="00543973" w:rsidRPr="00295577">
              <w:rPr>
                <w:rFonts w:ascii="Times New Roman" w:hAnsi="Times New Roman" w:cs="Times New Roman"/>
                <w:b/>
                <w:bCs/>
                <w:sz w:val="36"/>
                <w:szCs w:val="36"/>
              </w:rPr>
              <w:t xml:space="preserve"> Class</w:t>
            </w:r>
          </w:p>
          <w:p w14:paraId="0A3C0486" w14:textId="77777777" w:rsidR="00684B55" w:rsidRPr="00295577" w:rsidRDefault="00543973" w:rsidP="00B803EF">
            <w:pPr>
              <w:jc w:val="center"/>
              <w:rPr>
                <w:rFonts w:ascii="Times New Roman" w:hAnsi="Times New Roman" w:cs="Times New Roman"/>
                <w:b/>
                <w:bCs/>
                <w:sz w:val="36"/>
                <w:szCs w:val="36"/>
              </w:rPr>
            </w:pPr>
            <w:r w:rsidRPr="00295577">
              <w:rPr>
                <w:rFonts w:ascii="Times New Roman" w:hAnsi="Times New Roman" w:cs="Times New Roman"/>
                <w:b/>
                <w:bCs/>
                <w:sz w:val="36"/>
                <w:szCs w:val="36"/>
              </w:rPr>
              <w:t xml:space="preserve">Curriculum Map </w:t>
            </w:r>
          </w:p>
          <w:p w14:paraId="7175EA7C" w14:textId="606BD1BF" w:rsidR="00543973" w:rsidRPr="00295577" w:rsidRDefault="00D1779C" w:rsidP="00B803EF">
            <w:pPr>
              <w:jc w:val="center"/>
              <w:rPr>
                <w:rFonts w:ascii="Times New Roman" w:hAnsi="Times New Roman" w:cs="Times New Roman"/>
                <w:sz w:val="36"/>
                <w:szCs w:val="36"/>
              </w:rPr>
            </w:pPr>
            <w:r>
              <w:rPr>
                <w:rFonts w:ascii="Times New Roman" w:hAnsi="Times New Roman" w:cs="Times New Roman"/>
                <w:sz w:val="36"/>
                <w:szCs w:val="36"/>
              </w:rPr>
              <w:t>Summer</w:t>
            </w:r>
            <w:r w:rsidR="00684B55" w:rsidRPr="00295577">
              <w:rPr>
                <w:rFonts w:ascii="Times New Roman" w:hAnsi="Times New Roman" w:cs="Times New Roman"/>
                <w:sz w:val="36"/>
                <w:szCs w:val="36"/>
              </w:rPr>
              <w:t xml:space="preserve"> Term</w:t>
            </w:r>
            <w:r w:rsidR="00D549E8">
              <w:rPr>
                <w:rFonts w:ascii="Times New Roman" w:hAnsi="Times New Roman" w:cs="Times New Roman"/>
                <w:sz w:val="36"/>
                <w:szCs w:val="36"/>
              </w:rPr>
              <w:t xml:space="preserve"> </w:t>
            </w:r>
            <w:r>
              <w:rPr>
                <w:rFonts w:ascii="Times New Roman" w:hAnsi="Times New Roman" w:cs="Times New Roman"/>
                <w:sz w:val="36"/>
                <w:szCs w:val="36"/>
              </w:rPr>
              <w:t xml:space="preserve"> 2025</w:t>
            </w:r>
          </w:p>
        </w:tc>
        <w:tc>
          <w:tcPr>
            <w:tcW w:w="5121" w:type="dxa"/>
            <w:gridSpan w:val="2"/>
            <w:vMerge/>
          </w:tcPr>
          <w:p w14:paraId="53B181E5" w14:textId="77777777" w:rsidR="00543973" w:rsidRPr="00B803EF" w:rsidRDefault="00543973" w:rsidP="00B803EF">
            <w:pPr>
              <w:jc w:val="center"/>
              <w:rPr>
                <w:rFonts w:ascii="Times New Roman" w:hAnsi="Times New Roman" w:cs="Times New Roman"/>
                <w:sz w:val="36"/>
                <w:szCs w:val="36"/>
              </w:rPr>
            </w:pPr>
          </w:p>
        </w:tc>
      </w:tr>
      <w:tr w:rsidR="00270E16" w14:paraId="5CC70217" w14:textId="77777777" w:rsidTr="00BC70C3">
        <w:trPr>
          <w:trHeight w:val="3947"/>
        </w:trPr>
        <w:tc>
          <w:tcPr>
            <w:tcW w:w="4531" w:type="dxa"/>
            <w:tcBorders>
              <w:bottom w:val="single" w:sz="4" w:space="0" w:color="auto"/>
            </w:tcBorders>
          </w:tcPr>
          <w:p w14:paraId="0DD755C9" w14:textId="3CB71F5C" w:rsidR="00BC70C3" w:rsidRPr="00284265" w:rsidRDefault="00BC70C3" w:rsidP="00BC70C3">
            <w:pPr>
              <w:jc w:val="center"/>
              <w:rPr>
                <w:rFonts w:ascii="Times New Roman" w:hAnsi="Times New Roman" w:cs="Times New Roman"/>
                <w:sz w:val="28"/>
                <w:szCs w:val="28"/>
              </w:rPr>
            </w:pPr>
            <w:r w:rsidRPr="00284265">
              <w:rPr>
                <w:rFonts w:ascii="Times New Roman" w:hAnsi="Times New Roman" w:cs="Times New Roman"/>
                <w:sz w:val="32"/>
                <w:szCs w:val="32"/>
              </w:rPr>
              <w:lastRenderedPageBreak/>
              <w:t>History and Geography</w:t>
            </w:r>
          </w:p>
          <w:p w14:paraId="74857C18" w14:textId="71660B0E" w:rsidR="00030E20" w:rsidRPr="00154351" w:rsidRDefault="00166E17" w:rsidP="00030E20">
            <w:pPr>
              <w:rPr>
                <w:rFonts w:ascii="Times New Roman" w:hAnsi="Times New Roman" w:cs="Times New Roman"/>
                <w:bCs/>
                <w:sz w:val="26"/>
                <w:szCs w:val="26"/>
              </w:rPr>
            </w:pPr>
            <w:r w:rsidRPr="00154351">
              <w:rPr>
                <w:rFonts w:ascii="Times New Roman" w:hAnsi="Times New Roman" w:cs="Times New Roman"/>
                <w:sz w:val="26"/>
                <w:szCs w:val="26"/>
              </w:rPr>
              <w:t>As H</w:t>
            </w:r>
            <w:r w:rsidR="00D549E8" w:rsidRPr="00154351">
              <w:rPr>
                <w:rFonts w:ascii="Times New Roman" w:hAnsi="Times New Roman" w:cs="Times New Roman"/>
                <w:sz w:val="26"/>
                <w:szCs w:val="26"/>
              </w:rPr>
              <w:t>istorians</w:t>
            </w:r>
            <w:r w:rsidRPr="00154351">
              <w:rPr>
                <w:rFonts w:ascii="Times New Roman" w:hAnsi="Times New Roman" w:cs="Times New Roman"/>
                <w:sz w:val="26"/>
                <w:szCs w:val="26"/>
              </w:rPr>
              <w:t xml:space="preserve"> we</w:t>
            </w:r>
            <w:r w:rsidR="00030E20" w:rsidRPr="00154351">
              <w:rPr>
                <w:rFonts w:ascii="Times New Roman" w:hAnsi="Times New Roman" w:cs="Times New Roman"/>
                <w:sz w:val="26"/>
                <w:szCs w:val="26"/>
              </w:rPr>
              <w:t xml:space="preserve"> will be exploring </w:t>
            </w:r>
            <w:r w:rsidR="00030E20" w:rsidRPr="00154351">
              <w:rPr>
                <w:rFonts w:ascii="Times New Roman" w:hAnsi="Times New Roman" w:cs="Times New Roman"/>
                <w:bCs/>
                <w:sz w:val="26"/>
                <w:szCs w:val="26"/>
              </w:rPr>
              <w:t>The Romans and the time they came to Britain</w:t>
            </w:r>
            <w:r w:rsidR="00FA0738" w:rsidRPr="00154351">
              <w:rPr>
                <w:rFonts w:ascii="Times New Roman" w:hAnsi="Times New Roman" w:cs="Times New Roman"/>
                <w:bCs/>
                <w:sz w:val="26"/>
                <w:szCs w:val="26"/>
              </w:rPr>
              <w:t>.</w:t>
            </w:r>
          </w:p>
          <w:p w14:paraId="7586AD33" w14:textId="495DB2F7" w:rsidR="00FA0738" w:rsidRPr="00154351" w:rsidRDefault="00FA0738" w:rsidP="00FA0738">
            <w:pPr>
              <w:rPr>
                <w:rFonts w:ascii="Times New Roman" w:hAnsi="Times New Roman" w:cs="Times New Roman"/>
                <w:bCs/>
                <w:sz w:val="26"/>
                <w:szCs w:val="26"/>
              </w:rPr>
            </w:pPr>
            <w:r w:rsidRPr="00154351">
              <w:rPr>
                <w:rFonts w:ascii="Times New Roman" w:hAnsi="Times New Roman" w:cs="Times New Roman"/>
                <w:bCs/>
                <w:sz w:val="26"/>
                <w:szCs w:val="26"/>
              </w:rPr>
              <w:t xml:space="preserve">The Children </w:t>
            </w:r>
            <w:r w:rsidR="00A173D9">
              <w:rPr>
                <w:rFonts w:ascii="Times New Roman" w:hAnsi="Times New Roman" w:cs="Times New Roman"/>
                <w:bCs/>
                <w:sz w:val="26"/>
                <w:szCs w:val="26"/>
              </w:rPr>
              <w:t xml:space="preserve">will </w:t>
            </w:r>
            <w:r w:rsidRPr="00154351">
              <w:rPr>
                <w:rFonts w:ascii="Times New Roman" w:hAnsi="Times New Roman" w:cs="Times New Roman"/>
                <w:bCs/>
                <w:sz w:val="26"/>
                <w:szCs w:val="26"/>
              </w:rPr>
              <w:t>learn how big the Roman Empire was and what an empire is. They</w:t>
            </w:r>
            <w:r w:rsidR="00A173D9">
              <w:rPr>
                <w:rFonts w:ascii="Times New Roman" w:hAnsi="Times New Roman" w:cs="Times New Roman"/>
                <w:bCs/>
                <w:sz w:val="26"/>
                <w:szCs w:val="26"/>
              </w:rPr>
              <w:t xml:space="preserve"> will</w:t>
            </w:r>
            <w:r w:rsidRPr="00154351">
              <w:rPr>
                <w:rFonts w:ascii="Times New Roman" w:hAnsi="Times New Roman" w:cs="Times New Roman"/>
                <w:bCs/>
                <w:sz w:val="26"/>
                <w:szCs w:val="26"/>
              </w:rPr>
              <w:t xml:space="preserve"> explore the invasion of Britain by the Romans and understand the Celtic tribes who resisted it. They </w:t>
            </w:r>
            <w:r w:rsidR="00A173D9">
              <w:rPr>
                <w:rFonts w:ascii="Times New Roman" w:hAnsi="Times New Roman" w:cs="Times New Roman"/>
                <w:bCs/>
                <w:sz w:val="26"/>
                <w:szCs w:val="26"/>
              </w:rPr>
              <w:t xml:space="preserve">will </w:t>
            </w:r>
            <w:r w:rsidRPr="00154351">
              <w:rPr>
                <w:rFonts w:ascii="Times New Roman" w:hAnsi="Times New Roman" w:cs="Times New Roman"/>
                <w:bCs/>
                <w:sz w:val="26"/>
                <w:szCs w:val="26"/>
              </w:rPr>
              <w:t xml:space="preserve">learn the story of Boudicca and the sacking of St Albans. They </w:t>
            </w:r>
            <w:r w:rsidR="00A173D9">
              <w:rPr>
                <w:rFonts w:ascii="Times New Roman" w:hAnsi="Times New Roman" w:cs="Times New Roman"/>
                <w:bCs/>
                <w:sz w:val="26"/>
                <w:szCs w:val="26"/>
              </w:rPr>
              <w:t xml:space="preserve">will </w:t>
            </w:r>
            <w:r w:rsidRPr="00154351">
              <w:rPr>
                <w:rFonts w:ascii="Times New Roman" w:hAnsi="Times New Roman" w:cs="Times New Roman"/>
                <w:bCs/>
                <w:sz w:val="26"/>
                <w:szCs w:val="26"/>
              </w:rPr>
              <w:t>learn where and how Romans settled in Britain, how they changed the country and the limits of Roman expansion.</w:t>
            </w:r>
          </w:p>
          <w:p w14:paraId="7A2F001F" w14:textId="13778198" w:rsidR="00D549E8" w:rsidRDefault="00D549E8" w:rsidP="00D1779C"/>
        </w:tc>
        <w:tc>
          <w:tcPr>
            <w:tcW w:w="3686" w:type="dxa"/>
            <w:gridSpan w:val="2"/>
            <w:tcBorders>
              <w:bottom w:val="single" w:sz="4" w:space="0" w:color="auto"/>
            </w:tcBorders>
          </w:tcPr>
          <w:p w14:paraId="2160554D" w14:textId="77777777" w:rsidR="00543973" w:rsidRDefault="00543973" w:rsidP="00543973">
            <w:pPr>
              <w:jc w:val="center"/>
              <w:rPr>
                <w:rFonts w:ascii="Times New Roman" w:hAnsi="Times New Roman" w:cs="Times New Roman"/>
                <w:sz w:val="32"/>
                <w:szCs w:val="32"/>
              </w:rPr>
            </w:pPr>
            <w:r w:rsidRPr="00284265">
              <w:rPr>
                <w:rFonts w:ascii="Times New Roman" w:hAnsi="Times New Roman" w:cs="Times New Roman"/>
                <w:sz w:val="32"/>
                <w:szCs w:val="32"/>
              </w:rPr>
              <w:t>P.E.</w:t>
            </w:r>
          </w:p>
          <w:p w14:paraId="0E9D9DBF" w14:textId="3E040518" w:rsidR="002D1A40" w:rsidRPr="00154351" w:rsidRDefault="00D549E8" w:rsidP="002D1A40">
            <w:pPr>
              <w:rPr>
                <w:rFonts w:ascii="Times New Roman" w:hAnsi="Times New Roman" w:cs="Times New Roman"/>
                <w:bCs/>
                <w:sz w:val="26"/>
                <w:szCs w:val="26"/>
              </w:rPr>
            </w:pPr>
            <w:r w:rsidRPr="00154351">
              <w:rPr>
                <w:rFonts w:ascii="Times New Roman" w:hAnsi="Times New Roman" w:cs="Times New Roman"/>
                <w:sz w:val="26"/>
                <w:szCs w:val="26"/>
              </w:rPr>
              <w:t xml:space="preserve">As Athletes </w:t>
            </w:r>
            <w:r w:rsidR="00D1779C" w:rsidRPr="00154351">
              <w:rPr>
                <w:rFonts w:ascii="Times New Roman" w:hAnsi="Times New Roman" w:cs="Times New Roman"/>
                <w:sz w:val="26"/>
                <w:szCs w:val="26"/>
              </w:rPr>
              <w:t xml:space="preserve">the children are exposed to </w:t>
            </w:r>
            <w:r w:rsidR="001E2A71" w:rsidRPr="00154351">
              <w:rPr>
                <w:rFonts w:ascii="Times New Roman" w:hAnsi="Times New Roman" w:cs="Times New Roman"/>
                <w:sz w:val="26"/>
                <w:szCs w:val="26"/>
              </w:rPr>
              <w:t>Dance On Wednesdays and Cricket on Fridays.</w:t>
            </w:r>
            <w:r w:rsidR="002D1A40" w:rsidRPr="00154351">
              <w:rPr>
                <w:rFonts w:ascii="Twinkl" w:eastAsia="Times New Roman" w:hAnsi="Twinkl" w:cs="Segoe UI"/>
                <w:bCs/>
                <w:kern w:val="0"/>
                <w:sz w:val="26"/>
                <w:szCs w:val="26"/>
                <w14:ligatures w14:val="none"/>
              </w:rPr>
              <w:t xml:space="preserve"> </w:t>
            </w:r>
            <w:r w:rsidR="002D1A40" w:rsidRPr="00154351">
              <w:rPr>
                <w:rFonts w:ascii="Times New Roman" w:hAnsi="Times New Roman" w:cs="Times New Roman"/>
                <w:bCs/>
                <w:sz w:val="26"/>
                <w:szCs w:val="26"/>
              </w:rPr>
              <w:t>Our theme in Dance is: Machines. We begin by</w:t>
            </w:r>
          </w:p>
          <w:p w14:paraId="6704745B" w14:textId="591E9AC5" w:rsidR="000276BE" w:rsidRPr="00154351" w:rsidRDefault="002D1A40" w:rsidP="002D1A40">
            <w:pPr>
              <w:rPr>
                <w:rFonts w:ascii="Times New Roman" w:hAnsi="Times New Roman" w:cs="Times New Roman"/>
                <w:sz w:val="26"/>
                <w:szCs w:val="26"/>
              </w:rPr>
            </w:pPr>
            <w:r w:rsidRPr="00154351">
              <w:rPr>
                <w:rFonts w:ascii="Times New Roman" w:hAnsi="Times New Roman" w:cs="Times New Roman"/>
                <w:sz w:val="26"/>
                <w:szCs w:val="26"/>
              </w:rPr>
              <w:t>working together to create actions in response to a stimulus and moving in unison with a partner.</w:t>
            </w:r>
          </w:p>
          <w:p w14:paraId="1A384366" w14:textId="102AC0B3" w:rsidR="002D1A40" w:rsidRPr="00284265" w:rsidRDefault="002D1A40" w:rsidP="002D1A40">
            <w:pPr>
              <w:rPr>
                <w:rFonts w:ascii="Times New Roman" w:hAnsi="Times New Roman" w:cs="Times New Roman"/>
                <w:sz w:val="24"/>
                <w:szCs w:val="24"/>
              </w:rPr>
            </w:pPr>
            <w:r w:rsidRPr="00154351">
              <w:rPr>
                <w:rFonts w:ascii="Times New Roman" w:hAnsi="Times New Roman" w:cs="Times New Roman"/>
                <w:sz w:val="26"/>
                <w:szCs w:val="26"/>
              </w:rPr>
              <w:t>In Cricket we will be applying all of our skills and knowledge to play games using cricket rules.</w:t>
            </w:r>
          </w:p>
        </w:tc>
        <w:tc>
          <w:tcPr>
            <w:tcW w:w="3066" w:type="dxa"/>
            <w:gridSpan w:val="2"/>
            <w:tcBorders>
              <w:bottom w:val="single" w:sz="4" w:space="0" w:color="auto"/>
            </w:tcBorders>
          </w:tcPr>
          <w:p w14:paraId="50CF158D" w14:textId="379FF4C9" w:rsidR="00543973" w:rsidRPr="00284265" w:rsidRDefault="00543973" w:rsidP="00543973">
            <w:pPr>
              <w:jc w:val="center"/>
              <w:rPr>
                <w:rFonts w:ascii="Times New Roman" w:hAnsi="Times New Roman" w:cs="Times New Roman"/>
                <w:sz w:val="32"/>
                <w:szCs w:val="32"/>
              </w:rPr>
            </w:pPr>
            <w:r w:rsidRPr="00284265">
              <w:rPr>
                <w:rFonts w:ascii="Times New Roman" w:hAnsi="Times New Roman" w:cs="Times New Roman"/>
                <w:sz w:val="32"/>
                <w:szCs w:val="32"/>
              </w:rPr>
              <w:t>Art and D</w:t>
            </w:r>
            <w:r w:rsidR="00284265">
              <w:rPr>
                <w:rFonts w:ascii="Times New Roman" w:hAnsi="Times New Roman" w:cs="Times New Roman"/>
                <w:sz w:val="32"/>
                <w:szCs w:val="32"/>
              </w:rPr>
              <w:t>T</w:t>
            </w:r>
          </w:p>
          <w:p w14:paraId="3D6E26B9" w14:textId="32D962F8" w:rsidR="00D1779C" w:rsidRPr="00154351" w:rsidRDefault="00493CF3" w:rsidP="005208F4">
            <w:pPr>
              <w:rPr>
                <w:rFonts w:ascii="Times New Roman" w:hAnsi="Times New Roman" w:cs="Times New Roman"/>
                <w:sz w:val="26"/>
                <w:szCs w:val="26"/>
              </w:rPr>
            </w:pPr>
            <w:r w:rsidRPr="00154351">
              <w:rPr>
                <w:rFonts w:ascii="Times New Roman" w:hAnsi="Times New Roman" w:cs="Times New Roman"/>
                <w:sz w:val="26"/>
                <w:szCs w:val="26"/>
              </w:rPr>
              <w:t>As A</w:t>
            </w:r>
            <w:r w:rsidR="00D549E8" w:rsidRPr="00154351">
              <w:rPr>
                <w:rFonts w:ascii="Times New Roman" w:hAnsi="Times New Roman" w:cs="Times New Roman"/>
                <w:sz w:val="26"/>
                <w:szCs w:val="26"/>
              </w:rPr>
              <w:t>rtists</w:t>
            </w:r>
            <w:r w:rsidR="002D1A40" w:rsidRPr="00154351">
              <w:rPr>
                <w:rFonts w:ascii="Times New Roman" w:hAnsi="Times New Roman" w:cs="Times New Roman"/>
                <w:sz w:val="26"/>
                <w:szCs w:val="26"/>
              </w:rPr>
              <w:t xml:space="preserve"> we will exploring the topic of</w:t>
            </w:r>
            <w:r w:rsidRPr="00154351">
              <w:rPr>
                <w:rFonts w:ascii="Times New Roman" w:hAnsi="Times New Roman" w:cs="Times New Roman"/>
                <w:sz w:val="26"/>
                <w:szCs w:val="26"/>
              </w:rPr>
              <w:t xml:space="preserve"> </w:t>
            </w:r>
            <w:r w:rsidR="002D1A40" w:rsidRPr="00154351">
              <w:rPr>
                <w:rFonts w:ascii="Times New Roman" w:hAnsi="Times New Roman" w:cs="Times New Roman"/>
                <w:sz w:val="26"/>
                <w:szCs w:val="26"/>
              </w:rPr>
              <w:t>Abstract Shape and Space. Our learning focuses on teaching the children how to transform 2D card shapes into three-dimensional structures and sculptures. Children will explore abstract shapes and space, develop skills in constructing 3D objects, and understand the difference between 2D and 3D art.</w:t>
            </w:r>
          </w:p>
          <w:p w14:paraId="1E0EE0F8" w14:textId="1E00A072" w:rsidR="00D549E8" w:rsidRPr="00C00CB6" w:rsidRDefault="00D549E8" w:rsidP="002D1A40">
            <w:pPr>
              <w:rPr>
                <w:rFonts w:ascii="Times New Roman" w:hAnsi="Times New Roman" w:cs="Times New Roman"/>
              </w:rPr>
            </w:pPr>
          </w:p>
        </w:tc>
        <w:tc>
          <w:tcPr>
            <w:tcW w:w="4105" w:type="dxa"/>
            <w:tcBorders>
              <w:bottom w:val="single" w:sz="4" w:space="0" w:color="auto"/>
            </w:tcBorders>
          </w:tcPr>
          <w:p w14:paraId="2683564D" w14:textId="77777777" w:rsidR="00543973" w:rsidRDefault="00543973" w:rsidP="005208F4">
            <w:pPr>
              <w:rPr>
                <w:rFonts w:ascii="Times New Roman" w:hAnsi="Times New Roman" w:cs="Times New Roman"/>
                <w:sz w:val="32"/>
                <w:szCs w:val="32"/>
              </w:rPr>
            </w:pPr>
            <w:r w:rsidRPr="00284265">
              <w:rPr>
                <w:rFonts w:ascii="Times New Roman" w:hAnsi="Times New Roman" w:cs="Times New Roman"/>
                <w:sz w:val="32"/>
                <w:szCs w:val="32"/>
              </w:rPr>
              <w:t>Religious Education</w:t>
            </w:r>
          </w:p>
          <w:p w14:paraId="164849B8" w14:textId="243A9A44" w:rsidR="002D1A40" w:rsidRPr="00154351" w:rsidRDefault="005208F4" w:rsidP="002D1A40">
            <w:pPr>
              <w:rPr>
                <w:rFonts w:ascii="Times New Roman" w:hAnsi="Times New Roman" w:cs="Times New Roman"/>
                <w:sz w:val="26"/>
                <w:szCs w:val="26"/>
              </w:rPr>
            </w:pPr>
            <w:r w:rsidRPr="00154351">
              <w:rPr>
                <w:rFonts w:ascii="Times New Roman" w:hAnsi="Times New Roman" w:cs="Times New Roman"/>
                <w:sz w:val="26"/>
                <w:szCs w:val="26"/>
              </w:rPr>
              <w:t>As T</w:t>
            </w:r>
            <w:r w:rsidR="00D549E8" w:rsidRPr="00154351">
              <w:rPr>
                <w:rFonts w:ascii="Times New Roman" w:hAnsi="Times New Roman" w:cs="Times New Roman"/>
                <w:sz w:val="26"/>
                <w:szCs w:val="26"/>
              </w:rPr>
              <w:t>heologians</w:t>
            </w:r>
            <w:r w:rsidRPr="00154351">
              <w:rPr>
                <w:rFonts w:ascii="Times New Roman" w:hAnsi="Times New Roman" w:cs="Times New Roman"/>
                <w:sz w:val="26"/>
                <w:szCs w:val="26"/>
              </w:rPr>
              <w:t xml:space="preserve"> when learning about</w:t>
            </w:r>
            <w:r w:rsidR="00D549E8" w:rsidRPr="00154351">
              <w:rPr>
                <w:rFonts w:ascii="Times New Roman" w:hAnsi="Times New Roman" w:cs="Times New Roman"/>
                <w:sz w:val="26"/>
                <w:szCs w:val="26"/>
              </w:rPr>
              <w:t xml:space="preserve"> </w:t>
            </w:r>
            <w:r w:rsidRPr="00154351">
              <w:rPr>
                <w:rFonts w:ascii="Times New Roman" w:hAnsi="Times New Roman" w:cs="Times New Roman"/>
                <w:sz w:val="26"/>
                <w:szCs w:val="26"/>
              </w:rPr>
              <w:t xml:space="preserve">Christianity we </w:t>
            </w:r>
            <w:r w:rsidR="002D1A40" w:rsidRPr="00154351">
              <w:rPr>
                <w:rFonts w:ascii="Times New Roman" w:hAnsi="Times New Roman" w:cs="Times New Roman"/>
                <w:sz w:val="26"/>
                <w:szCs w:val="26"/>
              </w:rPr>
              <w:t>are exploring the Kingdom of God and specifically answering the question: When Jesus left, what was the impact of Pentecost?</w:t>
            </w:r>
            <w:r w:rsidR="002D1A40" w:rsidRPr="00154351">
              <w:rPr>
                <w:rFonts w:ascii="NoyhBook" w:eastAsia="Times New Roman" w:hAnsi="NoyhBook" w:cs="NoyhBook"/>
                <w:kern w:val="0"/>
                <w:sz w:val="26"/>
                <w:szCs w:val="26"/>
                <w:lang w:eastAsia="en-GB"/>
                <w14:ligatures w14:val="none"/>
              </w:rPr>
              <w:t xml:space="preserve">  </w:t>
            </w:r>
            <w:r w:rsidR="002D1A40" w:rsidRPr="00154351">
              <w:rPr>
                <w:rFonts w:ascii="Times New Roman" w:eastAsia="Times New Roman" w:hAnsi="Times New Roman" w:cs="Times New Roman"/>
                <w:kern w:val="0"/>
                <w:sz w:val="26"/>
                <w:szCs w:val="26"/>
                <w:lang w:eastAsia="en-GB"/>
                <w14:ligatures w14:val="none"/>
              </w:rPr>
              <w:t>The children will</w:t>
            </w:r>
            <w:r w:rsidR="002D1A40" w:rsidRPr="00154351">
              <w:rPr>
                <w:rFonts w:ascii="NoyhBook" w:eastAsia="Times New Roman" w:hAnsi="NoyhBook" w:cs="NoyhBook"/>
                <w:kern w:val="0"/>
                <w:sz w:val="26"/>
                <w:szCs w:val="26"/>
                <w:lang w:eastAsia="en-GB"/>
                <w14:ligatures w14:val="none"/>
              </w:rPr>
              <w:t xml:space="preserve"> </w:t>
            </w:r>
            <w:r w:rsidR="002D1A40" w:rsidRPr="00154351">
              <w:rPr>
                <w:rFonts w:ascii="Times New Roman" w:hAnsi="Times New Roman" w:cs="Times New Roman"/>
                <w:sz w:val="26"/>
                <w:szCs w:val="26"/>
              </w:rPr>
              <w:t>m</w:t>
            </w:r>
            <w:r w:rsidR="00154351" w:rsidRPr="00154351">
              <w:rPr>
                <w:rFonts w:ascii="Times New Roman" w:hAnsi="Times New Roman" w:cs="Times New Roman"/>
                <w:sz w:val="26"/>
                <w:szCs w:val="26"/>
              </w:rPr>
              <w:t xml:space="preserve">ake clear links between the </w:t>
            </w:r>
            <w:r w:rsidR="002D1A40" w:rsidRPr="00154351">
              <w:rPr>
                <w:rFonts w:ascii="Times New Roman" w:hAnsi="Times New Roman" w:cs="Times New Roman"/>
                <w:sz w:val="26"/>
                <w:szCs w:val="26"/>
              </w:rPr>
              <w:t>story of the Day of Pentecost</w:t>
            </w:r>
            <w:r w:rsidR="00154351" w:rsidRPr="00154351">
              <w:rPr>
                <w:rFonts w:ascii="Times New Roman" w:hAnsi="Times New Roman" w:cs="Times New Roman"/>
                <w:sz w:val="26"/>
                <w:szCs w:val="26"/>
              </w:rPr>
              <w:t xml:space="preserve"> </w:t>
            </w:r>
            <w:r w:rsidR="002D1A40" w:rsidRPr="00154351">
              <w:rPr>
                <w:rFonts w:ascii="Times New Roman" w:hAnsi="Times New Roman" w:cs="Times New Roman"/>
                <w:sz w:val="26"/>
                <w:szCs w:val="26"/>
              </w:rPr>
              <w:t>and Christian belief about the</w:t>
            </w:r>
            <w:r w:rsidR="00154351" w:rsidRPr="00154351">
              <w:rPr>
                <w:rFonts w:ascii="Times New Roman" w:hAnsi="Times New Roman" w:cs="Times New Roman"/>
                <w:sz w:val="26"/>
                <w:szCs w:val="26"/>
              </w:rPr>
              <w:t xml:space="preserve"> </w:t>
            </w:r>
            <w:r w:rsidR="002D1A40" w:rsidRPr="00154351">
              <w:rPr>
                <w:rFonts w:ascii="Times New Roman" w:hAnsi="Times New Roman" w:cs="Times New Roman"/>
                <w:sz w:val="26"/>
                <w:szCs w:val="26"/>
              </w:rPr>
              <w:t>Kingdom of God on Earth.</w:t>
            </w:r>
          </w:p>
          <w:p w14:paraId="773CD773" w14:textId="2A19920C" w:rsidR="00154351" w:rsidRPr="00154351" w:rsidRDefault="00154351" w:rsidP="00154351">
            <w:pPr>
              <w:rPr>
                <w:rFonts w:ascii="Times New Roman" w:hAnsi="Times New Roman" w:cs="Times New Roman"/>
                <w:sz w:val="26"/>
                <w:szCs w:val="26"/>
              </w:rPr>
            </w:pPr>
            <w:r w:rsidRPr="00154351">
              <w:rPr>
                <w:rFonts w:ascii="Times New Roman" w:hAnsi="Times New Roman" w:cs="Times New Roman"/>
                <w:bCs/>
                <w:sz w:val="26"/>
                <w:szCs w:val="26"/>
              </w:rPr>
              <w:t>When learning about Judaism we will be exploring</w:t>
            </w:r>
            <w:r w:rsidRPr="00154351">
              <w:rPr>
                <w:rFonts w:ascii="Times New Roman" w:hAnsi="Times New Roman" w:cs="Times New Roman"/>
                <w:sz w:val="26"/>
                <w:szCs w:val="26"/>
              </w:rPr>
              <w:t xml:space="preserve"> </w:t>
            </w:r>
            <w:r w:rsidRPr="00154351">
              <w:rPr>
                <w:rFonts w:ascii="Times New Roman" w:hAnsi="Times New Roman" w:cs="Times New Roman"/>
                <w:bCs/>
                <w:sz w:val="26"/>
                <w:szCs w:val="26"/>
              </w:rPr>
              <w:t>What symbols and stories help Jewish people remember their covenant with God?</w:t>
            </w:r>
          </w:p>
          <w:p w14:paraId="0AC802D3" w14:textId="79884B79" w:rsidR="00D1779C" w:rsidRPr="00154351" w:rsidRDefault="00D1779C" w:rsidP="00D1779C">
            <w:pPr>
              <w:rPr>
                <w:rFonts w:ascii="Times New Roman" w:hAnsi="Times New Roman" w:cs="Times New Roman"/>
                <w:sz w:val="26"/>
                <w:szCs w:val="26"/>
              </w:rPr>
            </w:pPr>
          </w:p>
          <w:p w14:paraId="5C3E4AC3" w14:textId="434108D8" w:rsidR="005208F4" w:rsidRPr="005208F4" w:rsidRDefault="005208F4" w:rsidP="005208F4">
            <w:pPr>
              <w:rPr>
                <w:rFonts w:ascii="Times New Roman" w:hAnsi="Times New Roman" w:cs="Times New Roman"/>
              </w:rPr>
            </w:pPr>
          </w:p>
        </w:tc>
      </w:tr>
    </w:tbl>
    <w:p w14:paraId="2B610A02" w14:textId="77777777" w:rsidR="00B8163A" w:rsidRDefault="00B8163A" w:rsidP="00B8163A"/>
    <w:sectPr w:rsidR="00B8163A" w:rsidSect="00B8163A">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winkl">
    <w:panose1 w:val="00000000000000000000"/>
    <w:charset w:val="00"/>
    <w:family w:val="modern"/>
    <w:notTrueType/>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NoyhBook">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3A"/>
    <w:rsid w:val="00013F72"/>
    <w:rsid w:val="000276BE"/>
    <w:rsid w:val="00030E20"/>
    <w:rsid w:val="000D262C"/>
    <w:rsid w:val="00154351"/>
    <w:rsid w:val="00166E17"/>
    <w:rsid w:val="001947C5"/>
    <w:rsid w:val="001A59F0"/>
    <w:rsid w:val="001E2A71"/>
    <w:rsid w:val="00235BAF"/>
    <w:rsid w:val="00270E16"/>
    <w:rsid w:val="00284265"/>
    <w:rsid w:val="00295577"/>
    <w:rsid w:val="00296538"/>
    <w:rsid w:val="002D1A40"/>
    <w:rsid w:val="00301868"/>
    <w:rsid w:val="003644AE"/>
    <w:rsid w:val="00493CF3"/>
    <w:rsid w:val="005208F4"/>
    <w:rsid w:val="00543973"/>
    <w:rsid w:val="00684B55"/>
    <w:rsid w:val="0068572A"/>
    <w:rsid w:val="00716C18"/>
    <w:rsid w:val="007640F7"/>
    <w:rsid w:val="00771F3C"/>
    <w:rsid w:val="007A6F3A"/>
    <w:rsid w:val="00963A15"/>
    <w:rsid w:val="00A173D9"/>
    <w:rsid w:val="00B21982"/>
    <w:rsid w:val="00B373E6"/>
    <w:rsid w:val="00B44576"/>
    <w:rsid w:val="00B803EF"/>
    <w:rsid w:val="00B8163A"/>
    <w:rsid w:val="00BC70C3"/>
    <w:rsid w:val="00C00CB6"/>
    <w:rsid w:val="00CC0800"/>
    <w:rsid w:val="00CD0B31"/>
    <w:rsid w:val="00CD76A4"/>
    <w:rsid w:val="00D1779C"/>
    <w:rsid w:val="00D549E8"/>
    <w:rsid w:val="00E24757"/>
    <w:rsid w:val="00E51593"/>
    <w:rsid w:val="00F53BB2"/>
    <w:rsid w:val="00FA0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C3E5"/>
  <w15:chartTrackingRefBased/>
  <w15:docId w15:val="{0ABE6BD3-1FAD-4A56-8696-4B8DF5F0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1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63A"/>
    <w:rPr>
      <w:rFonts w:eastAsiaTheme="majorEastAsia" w:cstheme="majorBidi"/>
      <w:color w:val="272727" w:themeColor="text1" w:themeTint="D8"/>
    </w:rPr>
  </w:style>
  <w:style w:type="paragraph" w:styleId="Title">
    <w:name w:val="Title"/>
    <w:basedOn w:val="Normal"/>
    <w:next w:val="Normal"/>
    <w:link w:val="TitleChar"/>
    <w:uiPriority w:val="10"/>
    <w:qFormat/>
    <w:rsid w:val="00B81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63A"/>
    <w:pPr>
      <w:spacing w:before="160"/>
      <w:jc w:val="center"/>
    </w:pPr>
    <w:rPr>
      <w:i/>
      <w:iCs/>
      <w:color w:val="404040" w:themeColor="text1" w:themeTint="BF"/>
    </w:rPr>
  </w:style>
  <w:style w:type="character" w:customStyle="1" w:styleId="QuoteChar">
    <w:name w:val="Quote Char"/>
    <w:basedOn w:val="DefaultParagraphFont"/>
    <w:link w:val="Quote"/>
    <w:uiPriority w:val="29"/>
    <w:rsid w:val="00B8163A"/>
    <w:rPr>
      <w:i/>
      <w:iCs/>
      <w:color w:val="404040" w:themeColor="text1" w:themeTint="BF"/>
    </w:rPr>
  </w:style>
  <w:style w:type="paragraph" w:styleId="ListParagraph">
    <w:name w:val="List Paragraph"/>
    <w:basedOn w:val="Normal"/>
    <w:uiPriority w:val="34"/>
    <w:qFormat/>
    <w:rsid w:val="00B8163A"/>
    <w:pPr>
      <w:ind w:left="720"/>
      <w:contextualSpacing/>
    </w:pPr>
  </w:style>
  <w:style w:type="character" w:styleId="IntenseEmphasis">
    <w:name w:val="Intense Emphasis"/>
    <w:basedOn w:val="DefaultParagraphFont"/>
    <w:uiPriority w:val="21"/>
    <w:qFormat/>
    <w:rsid w:val="00B8163A"/>
    <w:rPr>
      <w:i/>
      <w:iCs/>
      <w:color w:val="0F4761" w:themeColor="accent1" w:themeShade="BF"/>
    </w:rPr>
  </w:style>
  <w:style w:type="paragraph" w:styleId="IntenseQuote">
    <w:name w:val="Intense Quote"/>
    <w:basedOn w:val="Normal"/>
    <w:next w:val="Normal"/>
    <w:link w:val="IntenseQuoteChar"/>
    <w:uiPriority w:val="30"/>
    <w:qFormat/>
    <w:rsid w:val="00B81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63A"/>
    <w:rPr>
      <w:i/>
      <w:iCs/>
      <w:color w:val="0F4761" w:themeColor="accent1" w:themeShade="BF"/>
    </w:rPr>
  </w:style>
  <w:style w:type="character" w:styleId="IntenseReference">
    <w:name w:val="Intense Reference"/>
    <w:basedOn w:val="DefaultParagraphFont"/>
    <w:uiPriority w:val="32"/>
    <w:qFormat/>
    <w:rsid w:val="00B8163A"/>
    <w:rPr>
      <w:b/>
      <w:bCs/>
      <w:smallCaps/>
      <w:color w:val="0F4761" w:themeColor="accent1" w:themeShade="BF"/>
      <w:spacing w:val="5"/>
    </w:rPr>
  </w:style>
  <w:style w:type="table" w:styleId="TableGrid">
    <w:name w:val="Table Grid"/>
    <w:basedOn w:val="TableNormal"/>
    <w:uiPriority w:val="39"/>
    <w:rsid w:val="00B81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Defty</dc:creator>
  <cp:keywords/>
  <dc:description/>
  <cp:lastModifiedBy>Luke Shasha</cp:lastModifiedBy>
  <cp:revision>2</cp:revision>
  <dcterms:created xsi:type="dcterms:W3CDTF">2025-04-24T14:27:00Z</dcterms:created>
  <dcterms:modified xsi:type="dcterms:W3CDTF">2025-04-24T14:27:00Z</dcterms:modified>
</cp:coreProperties>
</file>